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7B" w:rsidRPr="001308EB" w:rsidRDefault="00EE4D7B" w:rsidP="001308EB">
      <w:pPr>
        <w:pBdr>
          <w:bottom w:val="single" w:sz="4" w:space="1" w:color="auto"/>
        </w:pBdr>
        <w:jc w:val="center"/>
        <w:rPr>
          <w:rFonts w:ascii="Helvetica" w:hAnsi="Helvetica"/>
          <w:b/>
          <w:sz w:val="28"/>
        </w:rPr>
      </w:pPr>
      <w:r w:rsidRPr="001308EB">
        <w:rPr>
          <w:rFonts w:ascii="Helvetica" w:hAnsi="Helvetica"/>
          <w:b/>
          <w:sz w:val="28"/>
        </w:rPr>
        <w:t>Kritéria zápisu do Dětské skupiny Sluníčko</w:t>
      </w:r>
    </w:p>
    <w:tbl>
      <w:tblPr>
        <w:tblStyle w:val="Mkatabulky"/>
        <w:tblW w:w="8758" w:type="dxa"/>
        <w:tblLook w:val="04A0" w:firstRow="1" w:lastRow="0" w:firstColumn="1" w:lastColumn="0" w:noHBand="0" w:noVBand="1"/>
      </w:tblPr>
      <w:tblGrid>
        <w:gridCol w:w="2406"/>
        <w:gridCol w:w="4470"/>
        <w:gridCol w:w="1882"/>
      </w:tblGrid>
      <w:tr w:rsidR="00EE4D7B" w:rsidRPr="001308EB" w:rsidTr="001308EB">
        <w:trPr>
          <w:trHeight w:val="624"/>
        </w:trPr>
        <w:tc>
          <w:tcPr>
            <w:tcW w:w="2406" w:type="dxa"/>
            <w:shd w:val="clear" w:color="auto" w:fill="FFE599" w:themeFill="accent4" w:themeFillTint="66"/>
          </w:tcPr>
          <w:p w:rsidR="00EE4D7B" w:rsidRPr="001308EB" w:rsidRDefault="00EE4D7B" w:rsidP="001308EB">
            <w:pPr>
              <w:jc w:val="center"/>
              <w:rPr>
                <w:rFonts w:ascii="Helvetica" w:hAnsi="Helvetica" w:cstheme="minorHAnsi"/>
                <w:b/>
                <w:sz w:val="20"/>
                <w:szCs w:val="20"/>
              </w:rPr>
            </w:pPr>
            <w:r w:rsidRPr="001308EB">
              <w:rPr>
                <w:rFonts w:ascii="Helvetica" w:hAnsi="Helvetica" w:cstheme="minorHAnsi"/>
                <w:b/>
                <w:sz w:val="20"/>
                <w:szCs w:val="20"/>
              </w:rPr>
              <w:t>Kritérium</w:t>
            </w:r>
          </w:p>
        </w:tc>
        <w:tc>
          <w:tcPr>
            <w:tcW w:w="4470" w:type="dxa"/>
            <w:shd w:val="clear" w:color="auto" w:fill="FFE599" w:themeFill="accent4" w:themeFillTint="66"/>
          </w:tcPr>
          <w:p w:rsidR="00EE4D7B" w:rsidRPr="001308EB" w:rsidRDefault="00EE4D7B" w:rsidP="001308EB">
            <w:pPr>
              <w:jc w:val="center"/>
              <w:rPr>
                <w:rFonts w:ascii="Helvetica" w:hAnsi="Helvetica" w:cstheme="minorHAnsi"/>
                <w:b/>
                <w:sz w:val="20"/>
                <w:szCs w:val="20"/>
              </w:rPr>
            </w:pPr>
            <w:r w:rsidRPr="001308EB">
              <w:rPr>
                <w:rFonts w:ascii="Helvetica" w:hAnsi="Helvetica" w:cstheme="minorHAnsi"/>
                <w:b/>
                <w:sz w:val="20"/>
                <w:szCs w:val="20"/>
              </w:rPr>
              <w:t>Specifikace</w:t>
            </w:r>
          </w:p>
        </w:tc>
        <w:tc>
          <w:tcPr>
            <w:tcW w:w="1882" w:type="dxa"/>
            <w:shd w:val="clear" w:color="auto" w:fill="FFE599" w:themeFill="accent4" w:themeFillTint="66"/>
          </w:tcPr>
          <w:p w:rsidR="00EE4D7B" w:rsidRPr="001308EB" w:rsidRDefault="00EE4D7B" w:rsidP="001308EB">
            <w:pPr>
              <w:jc w:val="center"/>
              <w:rPr>
                <w:rFonts w:ascii="Helvetica" w:hAnsi="Helvetica" w:cstheme="minorHAnsi"/>
                <w:b/>
                <w:sz w:val="20"/>
                <w:szCs w:val="20"/>
              </w:rPr>
            </w:pPr>
            <w:r w:rsidRPr="001308EB">
              <w:rPr>
                <w:rFonts w:ascii="Helvetica" w:hAnsi="Helvetica" w:cstheme="minorHAnsi"/>
                <w:b/>
                <w:sz w:val="20"/>
                <w:szCs w:val="20"/>
              </w:rPr>
              <w:t>Bodové ohodnocení</w:t>
            </w:r>
          </w:p>
        </w:tc>
      </w:tr>
      <w:tr w:rsidR="00EE4D7B" w:rsidRPr="001308EB" w:rsidTr="001308EB">
        <w:trPr>
          <w:trHeight w:val="624"/>
        </w:trPr>
        <w:tc>
          <w:tcPr>
            <w:tcW w:w="2406" w:type="dxa"/>
          </w:tcPr>
          <w:p w:rsidR="00EE4D7B" w:rsidRPr="001308EB" w:rsidRDefault="003546D2" w:rsidP="001308EB">
            <w:pPr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 w:rsidRPr="001308EB">
              <w:rPr>
                <w:rFonts w:ascii="Helvetica" w:hAnsi="Helvetica" w:cstheme="minorHAnsi"/>
                <w:sz w:val="20"/>
                <w:szCs w:val="20"/>
              </w:rPr>
              <w:t>zaměstnání</w:t>
            </w:r>
            <w:r w:rsidR="00EE4D7B" w:rsidRPr="001308EB">
              <w:rPr>
                <w:rFonts w:ascii="Helvetica" w:hAnsi="Helvetica" w:cstheme="minorHAnsi"/>
                <w:sz w:val="20"/>
                <w:szCs w:val="20"/>
              </w:rPr>
              <w:t xml:space="preserve"> zákonných zástupců</w:t>
            </w:r>
          </w:p>
        </w:tc>
        <w:tc>
          <w:tcPr>
            <w:tcW w:w="4470" w:type="dxa"/>
          </w:tcPr>
          <w:p w:rsidR="00EE4D7B" w:rsidRPr="001308EB" w:rsidRDefault="00A01DA1" w:rsidP="001308EB">
            <w:pPr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 w:rsidRPr="001308EB">
              <w:rPr>
                <w:rFonts w:ascii="Helvetica" w:hAnsi="Helvetica" w:cstheme="minorHAnsi"/>
                <w:sz w:val="20"/>
                <w:szCs w:val="20"/>
              </w:rPr>
              <w:t>Alespoň jeden z rodičů dítěte vykonává preferovanou profesi</w:t>
            </w:r>
            <w:r w:rsidRPr="001308EB">
              <w:rPr>
                <w:rStyle w:val="Znakapoznpodarou"/>
                <w:rFonts w:ascii="Helvetica" w:hAnsi="Helvetica" w:cstheme="minorHAnsi"/>
                <w:sz w:val="20"/>
                <w:szCs w:val="20"/>
              </w:rPr>
              <w:footnoteReference w:id="1"/>
            </w:r>
          </w:p>
        </w:tc>
        <w:tc>
          <w:tcPr>
            <w:tcW w:w="1882" w:type="dxa"/>
          </w:tcPr>
          <w:p w:rsidR="00EE4D7B" w:rsidRPr="001308EB" w:rsidRDefault="00A01DA1" w:rsidP="001308EB">
            <w:pPr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 w:rsidRPr="001308EB">
              <w:rPr>
                <w:rFonts w:ascii="Helvetica" w:hAnsi="Helvetica" w:cstheme="minorHAnsi"/>
                <w:sz w:val="20"/>
                <w:szCs w:val="20"/>
              </w:rPr>
              <w:t>50 bodů</w:t>
            </w:r>
          </w:p>
        </w:tc>
      </w:tr>
      <w:tr w:rsidR="00EE4D7B" w:rsidRPr="001308EB" w:rsidTr="001308EB">
        <w:trPr>
          <w:trHeight w:val="372"/>
        </w:trPr>
        <w:tc>
          <w:tcPr>
            <w:tcW w:w="2406" w:type="dxa"/>
          </w:tcPr>
          <w:p w:rsidR="00EE4D7B" w:rsidRPr="001308EB" w:rsidRDefault="00EE4D7B" w:rsidP="001308EB">
            <w:pPr>
              <w:jc w:val="center"/>
              <w:rPr>
                <w:rFonts w:ascii="Helvetica" w:hAnsi="Helvetica" w:cstheme="minorHAnsi"/>
                <w:sz w:val="20"/>
                <w:szCs w:val="20"/>
              </w:rPr>
            </w:pPr>
          </w:p>
        </w:tc>
        <w:tc>
          <w:tcPr>
            <w:tcW w:w="4470" w:type="dxa"/>
          </w:tcPr>
          <w:p w:rsidR="00EE4D7B" w:rsidRPr="001308EB" w:rsidRDefault="003546D2" w:rsidP="001308EB">
            <w:pPr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 w:rsidRPr="001308EB">
              <w:rPr>
                <w:rFonts w:ascii="Helvetica" w:hAnsi="Helvetica" w:cstheme="minorHAnsi"/>
                <w:sz w:val="20"/>
                <w:szCs w:val="20"/>
              </w:rPr>
              <w:t>Ostatní</w:t>
            </w:r>
          </w:p>
        </w:tc>
        <w:tc>
          <w:tcPr>
            <w:tcW w:w="1882" w:type="dxa"/>
          </w:tcPr>
          <w:p w:rsidR="00EE4D7B" w:rsidRPr="001308EB" w:rsidRDefault="00A01DA1" w:rsidP="001308EB">
            <w:pPr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 w:rsidRPr="001308EB">
              <w:rPr>
                <w:rFonts w:ascii="Helvetica" w:hAnsi="Helvetica" w:cstheme="minorHAnsi"/>
                <w:sz w:val="20"/>
                <w:szCs w:val="20"/>
              </w:rPr>
              <w:t>1</w:t>
            </w:r>
            <w:r w:rsidR="003546D2" w:rsidRPr="001308EB">
              <w:rPr>
                <w:rFonts w:ascii="Helvetica" w:hAnsi="Helvetica" w:cstheme="minorHAnsi"/>
                <w:sz w:val="20"/>
                <w:szCs w:val="20"/>
              </w:rPr>
              <w:t>0</w:t>
            </w:r>
            <w:r w:rsidRPr="001308EB">
              <w:rPr>
                <w:rFonts w:ascii="Helvetica" w:hAnsi="Helvetica" w:cstheme="minorHAnsi"/>
                <w:sz w:val="20"/>
                <w:szCs w:val="20"/>
              </w:rPr>
              <w:t xml:space="preserve"> bod</w:t>
            </w:r>
            <w:r w:rsidR="003546D2" w:rsidRPr="001308EB">
              <w:rPr>
                <w:rFonts w:ascii="Helvetica" w:hAnsi="Helvetica" w:cstheme="minorHAnsi"/>
                <w:sz w:val="20"/>
                <w:szCs w:val="20"/>
              </w:rPr>
              <w:t>ů</w:t>
            </w:r>
          </w:p>
        </w:tc>
      </w:tr>
      <w:tr w:rsidR="00EE4D7B" w:rsidRPr="001308EB" w:rsidTr="001308EB">
        <w:trPr>
          <w:trHeight w:val="384"/>
        </w:trPr>
        <w:tc>
          <w:tcPr>
            <w:tcW w:w="2406" w:type="dxa"/>
          </w:tcPr>
          <w:p w:rsidR="00EE4D7B" w:rsidRPr="001308EB" w:rsidRDefault="00EE4D7B" w:rsidP="001308EB">
            <w:pPr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 w:rsidRPr="001308EB">
              <w:rPr>
                <w:rFonts w:ascii="Helvetica" w:hAnsi="Helvetica" w:cstheme="minorHAnsi"/>
                <w:sz w:val="20"/>
                <w:szCs w:val="20"/>
              </w:rPr>
              <w:t>Věk dítěte</w:t>
            </w:r>
          </w:p>
        </w:tc>
        <w:tc>
          <w:tcPr>
            <w:tcW w:w="4470" w:type="dxa"/>
          </w:tcPr>
          <w:p w:rsidR="00EE4D7B" w:rsidRPr="001308EB" w:rsidRDefault="00EE4D7B" w:rsidP="001308EB">
            <w:pPr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 w:rsidRPr="001308EB">
              <w:rPr>
                <w:rFonts w:ascii="Helvetica" w:hAnsi="Helvetica" w:cstheme="minorHAnsi"/>
                <w:sz w:val="20"/>
                <w:szCs w:val="20"/>
              </w:rPr>
              <w:t>Dítě dovršilo 2 let</w:t>
            </w:r>
          </w:p>
        </w:tc>
        <w:tc>
          <w:tcPr>
            <w:tcW w:w="1882" w:type="dxa"/>
          </w:tcPr>
          <w:p w:rsidR="00EE4D7B" w:rsidRPr="001308EB" w:rsidRDefault="00A01DA1" w:rsidP="001308EB">
            <w:pPr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 w:rsidRPr="001308EB">
              <w:rPr>
                <w:rFonts w:ascii="Helvetica" w:hAnsi="Helvetica" w:cstheme="minorHAnsi"/>
                <w:sz w:val="20"/>
                <w:szCs w:val="20"/>
              </w:rPr>
              <w:t>25 bodů</w:t>
            </w:r>
          </w:p>
        </w:tc>
      </w:tr>
      <w:tr w:rsidR="00EE4D7B" w:rsidRPr="001308EB" w:rsidTr="001308EB">
        <w:trPr>
          <w:trHeight w:val="372"/>
        </w:trPr>
        <w:tc>
          <w:tcPr>
            <w:tcW w:w="2406" w:type="dxa"/>
          </w:tcPr>
          <w:p w:rsidR="00EE4D7B" w:rsidRPr="001308EB" w:rsidRDefault="00EE4D7B" w:rsidP="001308EB">
            <w:pPr>
              <w:jc w:val="center"/>
              <w:rPr>
                <w:rFonts w:ascii="Helvetica" w:hAnsi="Helvetica" w:cstheme="minorHAnsi"/>
                <w:sz w:val="20"/>
                <w:szCs w:val="20"/>
              </w:rPr>
            </w:pPr>
          </w:p>
        </w:tc>
        <w:tc>
          <w:tcPr>
            <w:tcW w:w="4470" w:type="dxa"/>
          </w:tcPr>
          <w:p w:rsidR="00EE4D7B" w:rsidRPr="001308EB" w:rsidRDefault="00EE4D7B" w:rsidP="001308EB">
            <w:pPr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 w:rsidRPr="001308EB">
              <w:rPr>
                <w:rFonts w:ascii="Helvetica" w:hAnsi="Helvetica" w:cstheme="minorHAnsi"/>
                <w:sz w:val="20"/>
                <w:szCs w:val="20"/>
              </w:rPr>
              <w:t>Dítě dovršilo 3 let</w:t>
            </w:r>
          </w:p>
        </w:tc>
        <w:tc>
          <w:tcPr>
            <w:tcW w:w="1882" w:type="dxa"/>
          </w:tcPr>
          <w:p w:rsidR="00EE4D7B" w:rsidRPr="001308EB" w:rsidRDefault="00A01DA1" w:rsidP="001308EB">
            <w:pPr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 w:rsidRPr="001308EB">
              <w:rPr>
                <w:rFonts w:ascii="Helvetica" w:hAnsi="Helvetica" w:cstheme="minorHAnsi"/>
                <w:sz w:val="20"/>
                <w:szCs w:val="20"/>
              </w:rPr>
              <w:t>15 bodů</w:t>
            </w:r>
          </w:p>
        </w:tc>
      </w:tr>
      <w:tr w:rsidR="00EE4D7B" w:rsidRPr="001308EB" w:rsidTr="001308EB">
        <w:trPr>
          <w:trHeight w:val="384"/>
        </w:trPr>
        <w:tc>
          <w:tcPr>
            <w:tcW w:w="2406" w:type="dxa"/>
          </w:tcPr>
          <w:p w:rsidR="00EE4D7B" w:rsidRPr="001308EB" w:rsidRDefault="00EE4D7B" w:rsidP="001308EB">
            <w:pPr>
              <w:jc w:val="center"/>
              <w:rPr>
                <w:rFonts w:ascii="Helvetica" w:hAnsi="Helvetica" w:cstheme="minorHAnsi"/>
                <w:sz w:val="20"/>
                <w:szCs w:val="20"/>
              </w:rPr>
            </w:pPr>
          </w:p>
        </w:tc>
        <w:tc>
          <w:tcPr>
            <w:tcW w:w="4470" w:type="dxa"/>
          </w:tcPr>
          <w:p w:rsidR="00EE4D7B" w:rsidRPr="001308EB" w:rsidRDefault="00EE4D7B" w:rsidP="001308EB">
            <w:pPr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 w:rsidRPr="001308EB">
              <w:rPr>
                <w:rFonts w:ascii="Helvetica" w:hAnsi="Helvetica" w:cstheme="minorHAnsi"/>
                <w:sz w:val="20"/>
                <w:szCs w:val="20"/>
              </w:rPr>
              <w:t>Dítě dovršilo 4 let</w:t>
            </w:r>
          </w:p>
        </w:tc>
        <w:tc>
          <w:tcPr>
            <w:tcW w:w="1882" w:type="dxa"/>
          </w:tcPr>
          <w:p w:rsidR="00EE4D7B" w:rsidRPr="001308EB" w:rsidRDefault="00A01DA1" w:rsidP="001308EB">
            <w:pPr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 w:rsidRPr="001308EB">
              <w:rPr>
                <w:rFonts w:ascii="Helvetica" w:hAnsi="Helvetica" w:cstheme="minorHAnsi"/>
                <w:sz w:val="20"/>
                <w:szCs w:val="20"/>
              </w:rPr>
              <w:t>10 bodů</w:t>
            </w:r>
          </w:p>
        </w:tc>
      </w:tr>
      <w:tr w:rsidR="00EE4D7B" w:rsidRPr="001308EB" w:rsidTr="001308EB">
        <w:trPr>
          <w:trHeight w:val="384"/>
        </w:trPr>
        <w:tc>
          <w:tcPr>
            <w:tcW w:w="2406" w:type="dxa"/>
          </w:tcPr>
          <w:p w:rsidR="00EE4D7B" w:rsidRPr="001308EB" w:rsidRDefault="00EE4D7B" w:rsidP="001308EB">
            <w:pPr>
              <w:jc w:val="center"/>
              <w:rPr>
                <w:rFonts w:ascii="Helvetica" w:hAnsi="Helvetica" w:cstheme="minorHAnsi"/>
                <w:sz w:val="20"/>
                <w:szCs w:val="20"/>
              </w:rPr>
            </w:pPr>
          </w:p>
        </w:tc>
        <w:tc>
          <w:tcPr>
            <w:tcW w:w="4470" w:type="dxa"/>
          </w:tcPr>
          <w:p w:rsidR="00EE4D7B" w:rsidRPr="001308EB" w:rsidRDefault="00EE4D7B" w:rsidP="001308EB">
            <w:pPr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 w:rsidRPr="001308EB">
              <w:rPr>
                <w:rFonts w:ascii="Helvetica" w:hAnsi="Helvetica" w:cstheme="minorHAnsi"/>
                <w:sz w:val="20"/>
                <w:szCs w:val="20"/>
              </w:rPr>
              <w:t>Dítě dovršilo 5 let</w:t>
            </w:r>
          </w:p>
        </w:tc>
        <w:tc>
          <w:tcPr>
            <w:tcW w:w="1882" w:type="dxa"/>
          </w:tcPr>
          <w:p w:rsidR="00EE4D7B" w:rsidRPr="001308EB" w:rsidRDefault="00A01DA1" w:rsidP="001308EB">
            <w:pPr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 w:rsidRPr="001308EB">
              <w:rPr>
                <w:rFonts w:ascii="Helvetica" w:hAnsi="Helvetica" w:cstheme="minorHAnsi"/>
                <w:sz w:val="20"/>
                <w:szCs w:val="20"/>
              </w:rPr>
              <w:t>5 bodů</w:t>
            </w:r>
          </w:p>
        </w:tc>
      </w:tr>
      <w:tr w:rsidR="00EE4D7B" w:rsidRPr="001308EB" w:rsidTr="001308EB">
        <w:trPr>
          <w:trHeight w:val="407"/>
        </w:trPr>
        <w:tc>
          <w:tcPr>
            <w:tcW w:w="2406" w:type="dxa"/>
          </w:tcPr>
          <w:p w:rsidR="00A01DA1" w:rsidRPr="001308EB" w:rsidRDefault="00A01DA1" w:rsidP="001308EB">
            <w:pPr>
              <w:pStyle w:val="Bezmezer"/>
              <w:jc w:val="center"/>
              <w:rPr>
                <w:rFonts w:ascii="Helvetica" w:hAnsi="Helvetica" w:cstheme="minorHAnsi"/>
                <w:bCs/>
                <w:sz w:val="20"/>
                <w:szCs w:val="20"/>
              </w:rPr>
            </w:pPr>
            <w:r w:rsidRPr="001308EB">
              <w:rPr>
                <w:rFonts w:ascii="Helvetica" w:hAnsi="Helvetica" w:cstheme="minorHAnsi"/>
                <w:bCs/>
                <w:sz w:val="20"/>
                <w:szCs w:val="20"/>
              </w:rPr>
              <w:t>Trvalý pobyt dítěte</w:t>
            </w:r>
          </w:p>
        </w:tc>
        <w:tc>
          <w:tcPr>
            <w:tcW w:w="4470" w:type="dxa"/>
          </w:tcPr>
          <w:p w:rsidR="00EE4D7B" w:rsidRPr="001308EB" w:rsidRDefault="00A01DA1" w:rsidP="001308EB">
            <w:pPr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 w:rsidRPr="001308EB">
              <w:rPr>
                <w:rFonts w:ascii="Helvetica" w:hAnsi="Helvetica" w:cstheme="minorHAnsi"/>
                <w:sz w:val="20"/>
                <w:szCs w:val="20"/>
              </w:rPr>
              <w:t>Trvalý pobyt na území MČ Praha 6</w:t>
            </w:r>
          </w:p>
        </w:tc>
        <w:tc>
          <w:tcPr>
            <w:tcW w:w="1882" w:type="dxa"/>
          </w:tcPr>
          <w:p w:rsidR="00EE4D7B" w:rsidRPr="001308EB" w:rsidRDefault="00A01DA1" w:rsidP="001308EB">
            <w:pPr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 w:rsidRPr="001308EB">
              <w:rPr>
                <w:rFonts w:ascii="Helvetica" w:hAnsi="Helvetica" w:cstheme="minorHAnsi"/>
                <w:sz w:val="20"/>
                <w:szCs w:val="20"/>
              </w:rPr>
              <w:t>5 bodů</w:t>
            </w:r>
          </w:p>
        </w:tc>
      </w:tr>
      <w:tr w:rsidR="00A01DA1" w:rsidRPr="001308EB" w:rsidTr="001308EB">
        <w:trPr>
          <w:trHeight w:val="624"/>
        </w:trPr>
        <w:tc>
          <w:tcPr>
            <w:tcW w:w="2406" w:type="dxa"/>
          </w:tcPr>
          <w:p w:rsidR="00A01DA1" w:rsidRPr="001308EB" w:rsidRDefault="00A01DA1" w:rsidP="001308EB">
            <w:pPr>
              <w:pStyle w:val="Bezmezer"/>
              <w:spacing w:after="120"/>
              <w:jc w:val="center"/>
              <w:rPr>
                <w:rFonts w:ascii="Helvetica" w:hAnsi="Helvetica" w:cstheme="minorHAnsi"/>
                <w:bCs/>
                <w:sz w:val="20"/>
                <w:szCs w:val="20"/>
              </w:rPr>
            </w:pPr>
            <w:r w:rsidRPr="001308EB">
              <w:rPr>
                <w:rFonts w:ascii="Helvetica" w:hAnsi="Helvetica" w:cstheme="minorHAnsi"/>
                <w:bCs/>
                <w:sz w:val="20"/>
                <w:szCs w:val="20"/>
              </w:rPr>
              <w:t>Sourozenec v DS</w:t>
            </w:r>
          </w:p>
        </w:tc>
        <w:tc>
          <w:tcPr>
            <w:tcW w:w="4470" w:type="dxa"/>
          </w:tcPr>
          <w:p w:rsidR="00A01DA1" w:rsidRPr="001308EB" w:rsidRDefault="00CF023A" w:rsidP="001308EB">
            <w:pPr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 w:rsidRPr="001308EB">
              <w:rPr>
                <w:rFonts w:ascii="Helvetica" w:hAnsi="Helvetica" w:cstheme="minorHAnsi"/>
                <w:sz w:val="20"/>
                <w:szCs w:val="20"/>
              </w:rPr>
              <w:t>Pokud sourozenec již navštěvuje DS Sluníčko</w:t>
            </w:r>
          </w:p>
        </w:tc>
        <w:tc>
          <w:tcPr>
            <w:tcW w:w="1882" w:type="dxa"/>
          </w:tcPr>
          <w:p w:rsidR="00A01DA1" w:rsidRPr="001308EB" w:rsidRDefault="00CF023A" w:rsidP="001308EB">
            <w:pPr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 w:rsidRPr="001308EB">
              <w:rPr>
                <w:rFonts w:ascii="Helvetica" w:hAnsi="Helvetica" w:cstheme="minorHAnsi"/>
                <w:sz w:val="20"/>
                <w:szCs w:val="20"/>
              </w:rPr>
              <w:t>5 bodů</w:t>
            </w:r>
          </w:p>
        </w:tc>
      </w:tr>
    </w:tbl>
    <w:p w:rsidR="00A01DA1" w:rsidRPr="001308EB" w:rsidRDefault="00A01DA1" w:rsidP="00EE4D7B">
      <w:pPr>
        <w:rPr>
          <w:rFonts w:ascii="Helvetica" w:hAnsi="Helvetica"/>
        </w:rPr>
      </w:pPr>
    </w:p>
    <w:p w:rsidR="00826FD5" w:rsidRPr="001308EB" w:rsidRDefault="00EE4D7B" w:rsidP="003546D2">
      <w:pPr>
        <w:spacing w:after="0"/>
        <w:jc w:val="both"/>
        <w:rPr>
          <w:rFonts w:ascii="Helvetica" w:hAnsi="Helvetica" w:cstheme="minorHAnsi"/>
          <w:sz w:val="18"/>
          <w:szCs w:val="18"/>
        </w:rPr>
      </w:pPr>
      <w:r w:rsidRPr="001308EB">
        <w:rPr>
          <w:rFonts w:ascii="Helvetica" w:hAnsi="Helvetica" w:cstheme="minorHAnsi"/>
          <w:sz w:val="18"/>
          <w:szCs w:val="18"/>
        </w:rPr>
        <w:t xml:space="preserve">Děti jsou do Dětské skupiny </w:t>
      </w:r>
      <w:r w:rsidR="00CF023A" w:rsidRPr="001308EB">
        <w:rPr>
          <w:rFonts w:ascii="Helvetica" w:hAnsi="Helvetica" w:cstheme="minorHAnsi"/>
          <w:sz w:val="18"/>
          <w:szCs w:val="18"/>
        </w:rPr>
        <w:t>Sluníčko</w:t>
      </w:r>
      <w:r w:rsidRPr="001308EB">
        <w:rPr>
          <w:rFonts w:ascii="Helvetica" w:hAnsi="Helvetica" w:cstheme="minorHAnsi"/>
          <w:sz w:val="18"/>
          <w:szCs w:val="18"/>
        </w:rPr>
        <w:t xml:space="preserve"> přijaty na základě počtu dosažených bodů dle kritérií. </w:t>
      </w:r>
      <w:r w:rsidR="00826FD5" w:rsidRPr="001308EB">
        <w:rPr>
          <w:rFonts w:ascii="Helvetica" w:hAnsi="Helvetica" w:cstheme="minorHAnsi"/>
          <w:sz w:val="18"/>
          <w:szCs w:val="18"/>
        </w:rPr>
        <w:t>V případě shodného počtu bodů a stejného data podání přihlášky je provozovatel oprávněn o přijetí/nepřijetí dítěte do DS Sluníčko rozhodnout losem.</w:t>
      </w:r>
    </w:p>
    <w:p w:rsidR="00EE4D7B" w:rsidRPr="001308EB" w:rsidRDefault="00EE4D7B" w:rsidP="003546D2">
      <w:pPr>
        <w:spacing w:after="0"/>
        <w:jc w:val="both"/>
        <w:rPr>
          <w:rFonts w:ascii="Helvetica" w:hAnsi="Helvetica" w:cstheme="minorHAnsi"/>
          <w:sz w:val="18"/>
          <w:szCs w:val="18"/>
        </w:rPr>
      </w:pPr>
      <w:r w:rsidRPr="001308EB">
        <w:rPr>
          <w:rFonts w:ascii="Helvetica" w:hAnsi="Helvetica" w:cstheme="minorHAnsi"/>
          <w:sz w:val="18"/>
          <w:szCs w:val="18"/>
        </w:rPr>
        <w:t>V</w:t>
      </w:r>
      <w:r w:rsidR="00826FD5" w:rsidRPr="001308EB">
        <w:rPr>
          <w:rFonts w:ascii="Helvetica" w:hAnsi="Helvetica" w:cstheme="minorHAnsi"/>
          <w:sz w:val="18"/>
          <w:szCs w:val="18"/>
        </w:rPr>
        <w:t> </w:t>
      </w:r>
      <w:r w:rsidRPr="001308EB">
        <w:rPr>
          <w:rFonts w:ascii="Helvetica" w:hAnsi="Helvetica" w:cstheme="minorHAnsi"/>
          <w:sz w:val="18"/>
          <w:szCs w:val="18"/>
        </w:rPr>
        <w:t>případě</w:t>
      </w:r>
      <w:r w:rsidR="00826FD5" w:rsidRPr="001308EB">
        <w:rPr>
          <w:rFonts w:ascii="Helvetica" w:hAnsi="Helvetica" w:cstheme="minorHAnsi"/>
          <w:sz w:val="18"/>
          <w:szCs w:val="18"/>
        </w:rPr>
        <w:t xml:space="preserve"> </w:t>
      </w:r>
      <w:r w:rsidRPr="001308EB">
        <w:rPr>
          <w:rFonts w:ascii="Helvetica" w:hAnsi="Helvetica" w:cstheme="minorHAnsi"/>
          <w:sz w:val="18"/>
          <w:szCs w:val="18"/>
        </w:rPr>
        <w:t xml:space="preserve">shodného počtu bodů rozhoduje datum podání přihlášky do DS (platí pro </w:t>
      </w:r>
      <w:r w:rsidR="00826FD5" w:rsidRPr="001308EB">
        <w:rPr>
          <w:rFonts w:ascii="Helvetica" w:hAnsi="Helvetica" w:cstheme="minorHAnsi"/>
          <w:sz w:val="18"/>
          <w:szCs w:val="18"/>
        </w:rPr>
        <w:t xml:space="preserve">přihlášky podané v průběhu roku </w:t>
      </w:r>
      <w:r w:rsidRPr="001308EB">
        <w:rPr>
          <w:rFonts w:ascii="Helvetica" w:hAnsi="Helvetica" w:cstheme="minorHAnsi"/>
          <w:sz w:val="18"/>
          <w:szCs w:val="18"/>
        </w:rPr>
        <w:t xml:space="preserve">mimo zápis). </w:t>
      </w:r>
    </w:p>
    <w:p w:rsidR="00EE4D7B" w:rsidRPr="001308EB" w:rsidRDefault="00CF023A" w:rsidP="003546D2">
      <w:pPr>
        <w:spacing w:after="0"/>
        <w:jc w:val="both"/>
        <w:rPr>
          <w:rFonts w:ascii="Helvetica" w:hAnsi="Helvetica" w:cstheme="minorHAnsi"/>
          <w:sz w:val="18"/>
          <w:szCs w:val="18"/>
        </w:rPr>
      </w:pPr>
      <w:r w:rsidRPr="001308EB">
        <w:rPr>
          <w:rFonts w:ascii="Helvetica" w:hAnsi="Helvetica" w:cstheme="minorHAnsi"/>
          <w:sz w:val="18"/>
          <w:szCs w:val="18"/>
        </w:rPr>
        <w:t>Do DS Sluníčko</w:t>
      </w:r>
      <w:r w:rsidR="00EE4D7B" w:rsidRPr="001308EB">
        <w:rPr>
          <w:rFonts w:ascii="Helvetica" w:hAnsi="Helvetica" w:cstheme="minorHAnsi"/>
          <w:sz w:val="18"/>
          <w:szCs w:val="18"/>
        </w:rPr>
        <w:t xml:space="preserve"> jsou přijaty děti, které budou ke dni nástupu do DS řádně očkované.</w:t>
      </w:r>
    </w:p>
    <w:p w:rsidR="00CF023A" w:rsidRPr="001308EB" w:rsidRDefault="00CF023A" w:rsidP="003546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Helvetica" w:eastAsia="Times New Roman" w:hAnsi="Helvetica" w:cstheme="minorHAnsi"/>
          <w:bCs/>
          <w:color w:val="000000"/>
          <w:sz w:val="18"/>
          <w:szCs w:val="18"/>
          <w:u w:color="000000"/>
          <w:bdr w:val="nil"/>
          <w:lang w:eastAsia="cs-CZ"/>
        </w:rPr>
      </w:pPr>
    </w:p>
    <w:p w:rsidR="00CF023A" w:rsidRPr="001308EB" w:rsidRDefault="00CF023A" w:rsidP="003546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Helvetica" w:eastAsia="Calibri" w:hAnsi="Helvetica" w:cstheme="minorHAnsi"/>
          <w:bCs/>
          <w:color w:val="000000"/>
          <w:sz w:val="18"/>
          <w:szCs w:val="18"/>
          <w:u w:color="000000"/>
          <w:bdr w:val="nil"/>
          <w:lang w:eastAsia="cs-CZ"/>
        </w:rPr>
      </w:pPr>
      <w:r w:rsidRPr="001308EB">
        <w:rPr>
          <w:rFonts w:ascii="Helvetica" w:eastAsia="Calibri" w:hAnsi="Helvetica" w:cstheme="minorHAnsi"/>
          <w:bCs/>
          <w:color w:val="000000"/>
          <w:sz w:val="18"/>
          <w:szCs w:val="18"/>
          <w:u w:color="000000"/>
          <w:bdr w:val="nil"/>
          <w:lang w:eastAsia="cs-CZ"/>
        </w:rPr>
        <w:t>Do bodov</w:t>
      </w:r>
      <w:r w:rsidRPr="001308EB">
        <w:rPr>
          <w:rFonts w:ascii="Helvetica" w:eastAsia="Calibri" w:hAnsi="Helvetica" w:cstheme="minorHAnsi"/>
          <w:bCs/>
          <w:color w:val="000000"/>
          <w:sz w:val="18"/>
          <w:szCs w:val="18"/>
          <w:u w:color="000000"/>
          <w:bdr w:val="nil"/>
          <w:lang w:val="fr-FR" w:eastAsia="cs-CZ"/>
        </w:rPr>
        <w:t>é</w:t>
      </w:r>
      <w:r w:rsidRPr="001308EB">
        <w:rPr>
          <w:rFonts w:ascii="Helvetica" w:eastAsia="Calibri" w:hAnsi="Helvetica" w:cstheme="minorHAnsi"/>
          <w:bCs/>
          <w:color w:val="000000"/>
          <w:sz w:val="18"/>
          <w:szCs w:val="18"/>
          <w:u w:color="000000"/>
          <w:bdr w:val="nil"/>
          <w:lang w:eastAsia="cs-CZ"/>
        </w:rPr>
        <w:t>ho syst</w:t>
      </w:r>
      <w:r w:rsidRPr="001308EB">
        <w:rPr>
          <w:rFonts w:ascii="Helvetica" w:eastAsia="Calibri" w:hAnsi="Helvetica" w:cstheme="minorHAnsi"/>
          <w:bCs/>
          <w:color w:val="000000"/>
          <w:sz w:val="18"/>
          <w:szCs w:val="18"/>
          <w:u w:color="000000"/>
          <w:bdr w:val="nil"/>
          <w:lang w:val="fr-FR" w:eastAsia="cs-CZ"/>
        </w:rPr>
        <w:t>é</w:t>
      </w:r>
      <w:r w:rsidRPr="001308EB">
        <w:rPr>
          <w:rFonts w:ascii="Helvetica" w:eastAsia="Calibri" w:hAnsi="Helvetica" w:cstheme="minorHAnsi"/>
          <w:bCs/>
          <w:color w:val="000000"/>
          <w:sz w:val="18"/>
          <w:szCs w:val="18"/>
          <w:u w:color="000000"/>
          <w:bdr w:val="nil"/>
          <w:lang w:eastAsia="cs-CZ"/>
        </w:rPr>
        <w:t>mu budou zařazovány pouze žádosti odevzdan</w:t>
      </w:r>
      <w:r w:rsidRPr="001308EB">
        <w:rPr>
          <w:rFonts w:ascii="Helvetica" w:eastAsia="Calibri" w:hAnsi="Helvetica" w:cstheme="minorHAnsi"/>
          <w:bCs/>
          <w:color w:val="000000"/>
          <w:sz w:val="18"/>
          <w:szCs w:val="18"/>
          <w:u w:color="000000"/>
          <w:bdr w:val="nil"/>
          <w:lang w:val="fr-FR" w:eastAsia="cs-CZ"/>
        </w:rPr>
        <w:t xml:space="preserve">é </w:t>
      </w:r>
      <w:r w:rsidRPr="001308EB">
        <w:rPr>
          <w:rFonts w:ascii="Helvetica" w:eastAsia="Calibri" w:hAnsi="Helvetica" w:cstheme="minorHAnsi"/>
          <w:bCs/>
          <w:color w:val="000000"/>
          <w:sz w:val="18"/>
          <w:szCs w:val="18"/>
          <w:u w:color="000000"/>
          <w:bdr w:val="nil"/>
          <w:lang w:eastAsia="cs-CZ"/>
        </w:rPr>
        <w:t>v řádn</w:t>
      </w:r>
      <w:r w:rsidRPr="001308EB">
        <w:rPr>
          <w:rFonts w:ascii="Helvetica" w:eastAsia="Calibri" w:hAnsi="Helvetica" w:cstheme="minorHAnsi"/>
          <w:bCs/>
          <w:color w:val="000000"/>
          <w:sz w:val="18"/>
          <w:szCs w:val="18"/>
          <w:u w:color="000000"/>
          <w:bdr w:val="nil"/>
          <w:lang w:val="fr-FR" w:eastAsia="cs-CZ"/>
        </w:rPr>
        <w:t>é</w:t>
      </w:r>
      <w:r w:rsidRPr="001308EB">
        <w:rPr>
          <w:rFonts w:ascii="Helvetica" w:eastAsia="Calibri" w:hAnsi="Helvetica" w:cstheme="minorHAnsi"/>
          <w:bCs/>
          <w:color w:val="000000"/>
          <w:sz w:val="18"/>
          <w:szCs w:val="18"/>
          <w:u w:color="000000"/>
          <w:bdr w:val="nil"/>
          <w:lang w:val="pt-PT" w:eastAsia="cs-CZ"/>
        </w:rPr>
        <w:t>m term</w:t>
      </w:r>
      <w:r w:rsidRPr="001308EB">
        <w:rPr>
          <w:rFonts w:ascii="Helvetica" w:eastAsia="Calibri" w:hAnsi="Helvetica" w:cstheme="minorHAnsi"/>
          <w:bCs/>
          <w:color w:val="000000"/>
          <w:sz w:val="18"/>
          <w:szCs w:val="18"/>
          <w:u w:color="000000"/>
          <w:bdr w:val="nil"/>
          <w:lang w:eastAsia="cs-CZ"/>
        </w:rPr>
        <w:t>ínu.</w:t>
      </w:r>
    </w:p>
    <w:p w:rsidR="00AF42DB" w:rsidRPr="001308EB" w:rsidRDefault="00AF42DB" w:rsidP="003546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Helvetica" w:eastAsia="Calibri" w:hAnsi="Helvetica" w:cstheme="minorHAnsi"/>
          <w:bCs/>
          <w:color w:val="000000"/>
          <w:sz w:val="18"/>
          <w:szCs w:val="18"/>
          <w:u w:color="000000"/>
          <w:bdr w:val="nil"/>
          <w:lang w:eastAsia="cs-CZ"/>
        </w:rPr>
      </w:pPr>
    </w:p>
    <w:p w:rsidR="00AF42DB" w:rsidRPr="001308EB" w:rsidRDefault="00AF42DB" w:rsidP="003546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Helvetica" w:eastAsia="Times New Roman" w:hAnsi="Helvetica" w:cstheme="minorHAnsi"/>
          <w:bCs/>
          <w:color w:val="000000"/>
          <w:sz w:val="18"/>
          <w:szCs w:val="18"/>
          <w:u w:color="000000"/>
          <w:bdr w:val="nil"/>
          <w:lang w:eastAsia="cs-CZ"/>
        </w:rPr>
      </w:pPr>
      <w:r w:rsidRPr="001308EB">
        <w:rPr>
          <w:rFonts w:ascii="Helvetica" w:eastAsia="Calibri" w:hAnsi="Helvetica" w:cstheme="minorHAnsi"/>
          <w:bCs/>
          <w:color w:val="000000"/>
          <w:sz w:val="18"/>
          <w:szCs w:val="18"/>
          <w:u w:color="000000"/>
          <w:bdr w:val="nil"/>
          <w:lang w:eastAsia="cs-CZ"/>
        </w:rPr>
        <w:t>Zákonný zástupce je povinen doložit potvrzení zaměstnavatele o existenci pracovněprávního vztahu nebo služebního poměru, nebo pracovní smlouvu, dohodu o pracovní činnosti, dohodu o provedení práce, anebo rozhodnutí o přijetí do služebního poměru. U zákonných zástupců vykonávajícího samostatně výdělečnou činnost je dokladem potvrzení příslušné správy sociálního zabezpečení o tom, že zákonný zástupce je veden v evidenci jako osoba samostatně výdělečně činná. U nezaměstnaného rodiče je dokladem potvrzení z úřadu práce o tom, že je rodič veden v evidenci uchazečů o zaměstnání. U zákonného zástupce, který je žákem či studentem, připravujícím se na povolání, je dokladem potvrzení školy.</w:t>
      </w:r>
    </w:p>
    <w:p w:rsidR="00CF023A" w:rsidRPr="001308EB" w:rsidRDefault="00CF023A" w:rsidP="003546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Helvetica" w:eastAsia="Times New Roman" w:hAnsi="Helvetica" w:cstheme="minorHAnsi"/>
          <w:color w:val="00000A"/>
          <w:sz w:val="18"/>
          <w:szCs w:val="18"/>
          <w:u w:color="00000A"/>
          <w:bdr w:val="nil"/>
          <w:lang w:eastAsia="cs-CZ"/>
        </w:rPr>
      </w:pPr>
    </w:p>
    <w:p w:rsidR="00781579" w:rsidRPr="001308EB" w:rsidRDefault="00781579" w:rsidP="007815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Helvetica" w:eastAsia="Times New Roman" w:hAnsi="Helvetica" w:cstheme="minorHAnsi"/>
          <w:color w:val="00000A"/>
          <w:sz w:val="18"/>
          <w:szCs w:val="18"/>
          <w:u w:color="00000A"/>
          <w:bdr w:val="nil"/>
          <w:lang w:eastAsia="cs-CZ"/>
        </w:rPr>
      </w:pPr>
      <w:r w:rsidRPr="001308EB">
        <w:rPr>
          <w:rFonts w:ascii="Helvetica" w:eastAsia="Times New Roman" w:hAnsi="Helvetica" w:cstheme="minorHAnsi"/>
          <w:color w:val="00000A"/>
          <w:sz w:val="18"/>
          <w:szCs w:val="18"/>
          <w:u w:color="00000A"/>
          <w:bdr w:val="nil"/>
          <w:lang w:eastAsia="cs-CZ"/>
        </w:rPr>
        <w:t>Zá</w:t>
      </w:r>
      <w:r w:rsidRPr="001308EB">
        <w:rPr>
          <w:rFonts w:ascii="Helvetica" w:eastAsia="Times New Roman" w:hAnsi="Helvetica" w:cstheme="minorHAnsi"/>
          <w:color w:val="00000A"/>
          <w:sz w:val="18"/>
          <w:szCs w:val="18"/>
          <w:u w:color="00000A"/>
          <w:bdr w:val="nil"/>
          <w:lang w:val="de-DE" w:eastAsia="cs-CZ"/>
        </w:rPr>
        <w:t>konn</w:t>
      </w:r>
      <w:r w:rsidRPr="001308EB">
        <w:rPr>
          <w:rFonts w:ascii="Helvetica" w:eastAsia="Times New Roman" w:hAnsi="Helvetica" w:cstheme="minorHAnsi"/>
          <w:color w:val="00000A"/>
          <w:sz w:val="18"/>
          <w:szCs w:val="18"/>
          <w:u w:color="00000A"/>
          <w:bdr w:val="nil"/>
          <w:lang w:eastAsia="cs-CZ"/>
        </w:rPr>
        <w:t>ý zástupce v případě přijetí dítě</w:t>
      </w:r>
      <w:r w:rsidRPr="001308EB">
        <w:rPr>
          <w:rFonts w:ascii="Helvetica" w:eastAsia="Times New Roman" w:hAnsi="Helvetica" w:cstheme="minorHAnsi"/>
          <w:color w:val="00000A"/>
          <w:sz w:val="18"/>
          <w:szCs w:val="18"/>
          <w:u w:color="00000A"/>
          <w:bdr w:val="nil"/>
          <w:lang w:val="pt-PT" w:eastAsia="cs-CZ"/>
        </w:rPr>
        <w:t>te do M</w:t>
      </w:r>
      <w:r w:rsidRPr="001308EB">
        <w:rPr>
          <w:rFonts w:ascii="Helvetica" w:eastAsia="Times New Roman" w:hAnsi="Helvetica" w:cstheme="minorHAnsi"/>
          <w:color w:val="00000A"/>
          <w:sz w:val="18"/>
          <w:szCs w:val="18"/>
          <w:u w:color="00000A"/>
          <w:bdr w:val="nil"/>
          <w:lang w:eastAsia="cs-CZ"/>
        </w:rPr>
        <w:t>Š či jin</w:t>
      </w:r>
      <w:r w:rsidRPr="001308EB">
        <w:rPr>
          <w:rFonts w:ascii="Helvetica" w:eastAsia="Times New Roman" w:hAnsi="Helvetica" w:cstheme="minorHAnsi"/>
          <w:color w:val="00000A"/>
          <w:sz w:val="18"/>
          <w:szCs w:val="18"/>
          <w:u w:color="00000A"/>
          <w:bdr w:val="nil"/>
          <w:lang w:val="fr-FR" w:eastAsia="cs-CZ"/>
        </w:rPr>
        <w:t>é</w:t>
      </w:r>
      <w:r w:rsidRPr="001308EB">
        <w:rPr>
          <w:rFonts w:ascii="Helvetica" w:eastAsia="Times New Roman" w:hAnsi="Helvetica" w:cstheme="minorHAnsi"/>
          <w:color w:val="00000A"/>
          <w:sz w:val="18"/>
          <w:szCs w:val="18"/>
          <w:u w:color="00000A"/>
          <w:bdr w:val="nil"/>
          <w:lang w:eastAsia="cs-CZ"/>
        </w:rPr>
        <w:t xml:space="preserve">ho zařízení je povinen tuto skutečnost neprodleně písemně ohlásit u vedení DS Sluníčko a postupovat v souladu s podmínkami k ukončení Smlouvy o poskytování služby péče o dítě v dětské skupině (výpovědní lhůta 1 měsíc). </w:t>
      </w:r>
    </w:p>
    <w:p w:rsidR="00781579" w:rsidRPr="001308EB" w:rsidRDefault="00781579" w:rsidP="007815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Helvetica" w:eastAsia="Times New Roman" w:hAnsi="Helvetica" w:cstheme="minorHAnsi"/>
          <w:color w:val="00000A"/>
          <w:sz w:val="18"/>
          <w:szCs w:val="18"/>
          <w:u w:color="00000A"/>
          <w:bdr w:val="nil"/>
          <w:lang w:eastAsia="cs-CZ"/>
        </w:rPr>
      </w:pPr>
    </w:p>
    <w:p w:rsidR="00781579" w:rsidRPr="001308EB" w:rsidRDefault="00781579" w:rsidP="007815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Helvetica" w:eastAsia="Times New Roman" w:hAnsi="Helvetica" w:cstheme="minorHAnsi"/>
          <w:color w:val="000000"/>
          <w:sz w:val="18"/>
          <w:szCs w:val="18"/>
          <w:u w:color="000000"/>
          <w:bdr w:val="nil"/>
          <w:lang w:eastAsia="cs-CZ"/>
        </w:rPr>
      </w:pPr>
      <w:r w:rsidRPr="001308EB">
        <w:rPr>
          <w:rFonts w:ascii="Helvetica" w:eastAsia="Calibri" w:hAnsi="Helvetica" w:cstheme="minorHAnsi"/>
          <w:color w:val="000000"/>
          <w:sz w:val="18"/>
          <w:szCs w:val="18"/>
          <w:u w:color="000000"/>
          <w:bdr w:val="nil"/>
          <w:lang w:eastAsia="cs-CZ"/>
        </w:rPr>
        <w:t>Vyplněnou, podepsanou a l</w:t>
      </w:r>
      <w:r w:rsidRPr="001308EB">
        <w:rPr>
          <w:rFonts w:ascii="Helvetica" w:eastAsia="Calibri" w:hAnsi="Helvetica" w:cstheme="minorHAnsi"/>
          <w:color w:val="000000"/>
          <w:sz w:val="18"/>
          <w:szCs w:val="18"/>
          <w:u w:color="000000"/>
          <w:bdr w:val="nil"/>
          <w:lang w:val="fr-FR" w:eastAsia="cs-CZ"/>
        </w:rPr>
        <w:t>é</w:t>
      </w:r>
      <w:r w:rsidRPr="001308EB">
        <w:rPr>
          <w:rFonts w:ascii="Helvetica" w:eastAsia="Calibri" w:hAnsi="Helvetica" w:cstheme="minorHAnsi"/>
          <w:color w:val="000000"/>
          <w:sz w:val="18"/>
          <w:szCs w:val="18"/>
          <w:u w:color="000000"/>
          <w:bdr w:val="nil"/>
          <w:lang w:eastAsia="cs-CZ"/>
        </w:rPr>
        <w:t xml:space="preserve">kařem potvrzenou Žádost o přijetí </w:t>
      </w:r>
      <w:r w:rsidRPr="001308EB">
        <w:rPr>
          <w:rFonts w:ascii="Helvetica" w:eastAsia="Calibri" w:hAnsi="Helvetica" w:cstheme="minorHAnsi"/>
          <w:color w:val="000000"/>
          <w:sz w:val="18"/>
          <w:szCs w:val="18"/>
          <w:u w:color="000000"/>
          <w:bdr w:val="nil"/>
          <w:lang w:val="pt-PT" w:eastAsia="cs-CZ"/>
        </w:rPr>
        <w:t>k um</w:t>
      </w:r>
      <w:r w:rsidRPr="001308EB">
        <w:rPr>
          <w:rFonts w:ascii="Helvetica" w:eastAsia="Calibri" w:hAnsi="Helvetica" w:cstheme="minorHAnsi"/>
          <w:color w:val="000000"/>
          <w:sz w:val="18"/>
          <w:szCs w:val="18"/>
          <w:u w:color="000000"/>
          <w:bdr w:val="nil"/>
          <w:lang w:eastAsia="cs-CZ"/>
        </w:rPr>
        <w:t>ístění dítěte do DS Sluníčko odevzdávají zá</w:t>
      </w:r>
      <w:r w:rsidRPr="001308EB">
        <w:rPr>
          <w:rFonts w:ascii="Helvetica" w:eastAsia="Calibri" w:hAnsi="Helvetica" w:cstheme="minorHAnsi"/>
          <w:color w:val="000000"/>
          <w:sz w:val="18"/>
          <w:szCs w:val="18"/>
          <w:u w:color="000000"/>
          <w:bdr w:val="nil"/>
          <w:lang w:val="de-DE" w:eastAsia="cs-CZ"/>
        </w:rPr>
        <w:t>konn</w:t>
      </w:r>
      <w:r w:rsidR="001308EB">
        <w:rPr>
          <w:rFonts w:ascii="Helvetica" w:eastAsia="Calibri" w:hAnsi="Helvetica" w:cstheme="minorHAnsi"/>
          <w:color w:val="000000"/>
          <w:sz w:val="18"/>
          <w:szCs w:val="18"/>
          <w:u w:color="000000"/>
          <w:bdr w:val="nil"/>
          <w:lang w:eastAsia="cs-CZ"/>
        </w:rPr>
        <w:t>í zástupci osobně do DS Sluní</w:t>
      </w:r>
      <w:r w:rsidR="001308EB">
        <w:rPr>
          <w:rFonts w:ascii="Helvetica" w:eastAsia="Calibri" w:hAnsi="Helvetica" w:cstheme="minorHAnsi" w:hint="eastAsia"/>
          <w:color w:val="000000"/>
          <w:sz w:val="18"/>
          <w:szCs w:val="18"/>
          <w:u w:color="000000"/>
          <w:bdr w:val="nil"/>
          <w:lang w:eastAsia="cs-CZ"/>
        </w:rPr>
        <w:t>č</w:t>
      </w:r>
      <w:r w:rsidR="001308EB">
        <w:rPr>
          <w:rFonts w:ascii="Helvetica" w:eastAsia="Calibri" w:hAnsi="Helvetica" w:cstheme="minorHAnsi"/>
          <w:color w:val="000000"/>
          <w:sz w:val="18"/>
          <w:szCs w:val="18"/>
          <w:u w:color="000000"/>
          <w:bdr w:val="nil"/>
          <w:lang w:eastAsia="cs-CZ"/>
        </w:rPr>
        <w:t xml:space="preserve">ko, nebo </w:t>
      </w:r>
      <w:r w:rsidR="001308EB" w:rsidRPr="001308EB">
        <w:rPr>
          <w:rFonts w:ascii="Helvetica" w:eastAsia="Calibri" w:hAnsi="Helvetica" w:cstheme="minorHAnsi"/>
          <w:color w:val="000000"/>
          <w:sz w:val="18"/>
          <w:szCs w:val="18"/>
          <w:u w:color="000000"/>
          <w:bdr w:val="nil"/>
          <w:lang w:eastAsia="cs-CZ"/>
        </w:rPr>
        <w:t>zašlou emailem na adresu slunicko</w:t>
      </w:r>
      <w:r w:rsidR="001308EB" w:rsidRPr="001308EB">
        <w:rPr>
          <w:rFonts w:ascii="Helvetica" w:hAnsi="Helvetica" w:cs="Arial"/>
          <w:color w:val="000000"/>
          <w:sz w:val="18"/>
          <w:szCs w:val="18"/>
          <w:shd w:val="clear" w:color="auto" w:fill="FFFFFF"/>
        </w:rPr>
        <w:t>@praha6.cz</w:t>
      </w:r>
    </w:p>
    <w:p w:rsidR="00781579" w:rsidRPr="001308EB" w:rsidRDefault="00781579" w:rsidP="007815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Helvetica" w:eastAsia="Times New Roman" w:hAnsi="Helvetica" w:cstheme="minorHAnsi"/>
          <w:color w:val="000000"/>
          <w:sz w:val="18"/>
          <w:szCs w:val="18"/>
          <w:u w:color="000000"/>
          <w:bdr w:val="nil"/>
          <w:lang w:val="de-DE" w:eastAsia="cs-CZ"/>
        </w:rPr>
      </w:pPr>
    </w:p>
    <w:p w:rsidR="00781579" w:rsidRPr="001308EB" w:rsidRDefault="001308EB" w:rsidP="007815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Helvetica" w:eastAsia="Times New Roman" w:hAnsi="Helvetica" w:cstheme="minorHAnsi"/>
          <w:color w:val="000000"/>
          <w:sz w:val="18"/>
          <w:szCs w:val="18"/>
          <w:u w:color="000000"/>
          <w:bdr w:val="nil"/>
          <w:lang w:val="de-DE" w:eastAsia="cs-CZ"/>
        </w:rPr>
      </w:pPr>
      <w:r>
        <w:rPr>
          <w:rFonts w:ascii="Helvetica" w:eastAsia="Arial Unicode MS" w:hAnsi="Helvetica" w:cstheme="minorHAnsi"/>
          <w:color w:val="000000"/>
          <w:sz w:val="18"/>
          <w:szCs w:val="18"/>
          <w:u w:color="000000"/>
          <w:bdr w:val="nil"/>
          <w:lang w:val="de-DE" w:eastAsia="cs-CZ"/>
        </w:rPr>
        <w:t>Aktualizované 01.04.2023</w:t>
      </w:r>
    </w:p>
    <w:p w:rsidR="00781579" w:rsidRPr="001308EB" w:rsidRDefault="00781579" w:rsidP="007815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Helvetica" w:eastAsia="Times New Roman" w:hAnsi="Helvetica" w:cstheme="minorHAnsi"/>
          <w:color w:val="000000"/>
          <w:sz w:val="18"/>
          <w:szCs w:val="18"/>
          <w:u w:color="000000"/>
          <w:bdr w:val="nil"/>
          <w:lang w:val="de-DE" w:eastAsia="cs-CZ"/>
        </w:rPr>
      </w:pPr>
    </w:p>
    <w:p w:rsidR="00781579" w:rsidRPr="001308EB" w:rsidRDefault="00781579" w:rsidP="00781579">
      <w:pPr>
        <w:rPr>
          <w:rFonts w:ascii="Helvetica" w:hAnsi="Helvetica"/>
          <w:sz w:val="18"/>
          <w:szCs w:val="18"/>
        </w:rPr>
      </w:pPr>
    </w:p>
    <w:sectPr w:rsidR="00781579" w:rsidRPr="001308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92" w:right="1440" w:bottom="1440" w:left="1440" w:header="144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32" w:rsidRDefault="00310A32">
      <w:pPr>
        <w:spacing w:after="0" w:line="240" w:lineRule="auto"/>
      </w:pPr>
      <w:r>
        <w:separator/>
      </w:r>
    </w:p>
  </w:endnote>
  <w:endnote w:type="continuationSeparator" w:id="0">
    <w:p w:rsidR="00310A32" w:rsidRDefault="0031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1B" w:rsidRDefault="00B262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1B" w:rsidRDefault="00B2621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1B" w:rsidRDefault="00B262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32" w:rsidRDefault="00310A32">
      <w:pPr>
        <w:spacing w:after="0" w:line="240" w:lineRule="auto"/>
      </w:pPr>
      <w:r>
        <w:separator/>
      </w:r>
    </w:p>
  </w:footnote>
  <w:footnote w:type="continuationSeparator" w:id="0">
    <w:p w:rsidR="00310A32" w:rsidRDefault="00310A32">
      <w:pPr>
        <w:spacing w:after="0" w:line="240" w:lineRule="auto"/>
      </w:pPr>
      <w:r>
        <w:continuationSeparator/>
      </w:r>
    </w:p>
  </w:footnote>
  <w:footnote w:id="1">
    <w:p w:rsidR="003546D2" w:rsidRPr="001308EB" w:rsidRDefault="003546D2" w:rsidP="00A01DA1">
      <w:pPr>
        <w:pStyle w:val="Bezmezer"/>
        <w:jc w:val="both"/>
        <w:rPr>
          <w:rFonts w:ascii="Helvetica" w:hAnsi="Helvetica" w:cstheme="minorHAnsi"/>
          <w:b/>
          <w:bCs/>
          <w:sz w:val="12"/>
          <w:szCs w:val="12"/>
        </w:rPr>
      </w:pPr>
      <w:r>
        <w:rPr>
          <w:rStyle w:val="Znakapoznpodarou"/>
        </w:rPr>
        <w:footnoteRef/>
      </w:r>
      <w:r>
        <w:t xml:space="preserve"> </w:t>
      </w:r>
      <w:r w:rsidRPr="001308EB">
        <w:rPr>
          <w:rFonts w:ascii="Helvetica" w:hAnsi="Helvetica" w:cstheme="minorHAnsi"/>
          <w:sz w:val="12"/>
          <w:szCs w:val="12"/>
        </w:rPr>
        <w:t>Zaměstnanci Městské části Praha 6, zaměstnanci</w:t>
      </w:r>
      <w:r w:rsidRPr="001308EB">
        <w:rPr>
          <w:rFonts w:ascii="Helvetica" w:hAnsi="Helvetica" w:cstheme="minorHAnsi"/>
          <w:sz w:val="12"/>
          <w:szCs w:val="12"/>
          <w:lang w:val="nl-NL"/>
        </w:rPr>
        <w:t xml:space="preserve"> příspěvkových organ</w:t>
      </w:r>
      <w:r w:rsidR="006F0900" w:rsidRPr="001308EB">
        <w:rPr>
          <w:rFonts w:ascii="Helvetica" w:hAnsi="Helvetica" w:cstheme="minorHAnsi"/>
          <w:sz w:val="12"/>
          <w:szCs w:val="12"/>
          <w:lang w:val="nl-NL"/>
        </w:rPr>
        <w:t>i</w:t>
      </w:r>
      <w:r w:rsidRPr="001308EB">
        <w:rPr>
          <w:rFonts w:ascii="Helvetica" w:hAnsi="Helvetica" w:cstheme="minorHAnsi"/>
          <w:sz w:val="12"/>
          <w:szCs w:val="12"/>
          <w:lang w:val="nl-NL"/>
        </w:rPr>
        <w:t>zací zřizovaných Městskou částí Praha 6 a zaměstnaci Městské policie Praha 6.</w:t>
      </w:r>
    </w:p>
    <w:p w:rsidR="003546D2" w:rsidRPr="001308EB" w:rsidRDefault="003546D2">
      <w:pPr>
        <w:pStyle w:val="Textpoznpodarou"/>
        <w:rPr>
          <w:rFonts w:ascii="Helvetica" w:hAnsi="Helvetica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1B" w:rsidRDefault="00B2621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D2" w:rsidRDefault="003454F5">
    <w:pPr>
      <w:pStyle w:val="Zhlav"/>
    </w:pPr>
    <w:bookmarkStart w:id="0" w:name="_GoBack"/>
    <w:bookmarkEnd w:id="0"/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790F881" wp14:editId="0F9A72C3">
          <wp:simplePos x="0" y="0"/>
          <wp:positionH relativeFrom="column">
            <wp:posOffset>4407475</wp:posOffset>
          </wp:positionH>
          <wp:positionV relativeFrom="paragraph">
            <wp:posOffset>-688975</wp:posOffset>
          </wp:positionV>
          <wp:extent cx="1800000" cy="720000"/>
          <wp:effectExtent l="0" t="0" r="0" b="0"/>
          <wp:wrapNone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1B" w:rsidRDefault="00B2621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263D"/>
    <w:multiLevelType w:val="hybridMultilevel"/>
    <w:tmpl w:val="8A4E4BB8"/>
    <w:numStyleLink w:val="Importovanstyl2"/>
  </w:abstractNum>
  <w:abstractNum w:abstractNumId="1">
    <w:nsid w:val="10316DF7"/>
    <w:multiLevelType w:val="multilevel"/>
    <w:tmpl w:val="C59A272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550E6F"/>
    <w:multiLevelType w:val="hybridMultilevel"/>
    <w:tmpl w:val="C2C47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F6E2B"/>
    <w:multiLevelType w:val="hybridMultilevel"/>
    <w:tmpl w:val="8A4E4BB8"/>
    <w:styleLink w:val="Importovanstyl2"/>
    <w:lvl w:ilvl="0" w:tplc="557866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90D7C8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18CE98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C0DA0A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EE7C5C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8C6930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CEA5DC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FA697C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28286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6C93323"/>
    <w:multiLevelType w:val="multilevel"/>
    <w:tmpl w:val="EBD4AB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0A02ADB"/>
    <w:multiLevelType w:val="hybridMultilevel"/>
    <w:tmpl w:val="6E5E7F60"/>
    <w:numStyleLink w:val="Importovanstyl1"/>
  </w:abstractNum>
  <w:abstractNum w:abstractNumId="6">
    <w:nsid w:val="36633EA0"/>
    <w:multiLevelType w:val="hybridMultilevel"/>
    <w:tmpl w:val="6E5E7F60"/>
    <w:styleLink w:val="Importovanstyl1"/>
    <w:lvl w:ilvl="0" w:tplc="FD48629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D8DCA6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76AD0A">
      <w:start w:val="1"/>
      <w:numFmt w:val="lowerRoman"/>
      <w:lvlText w:val="%3."/>
      <w:lvlJc w:val="left"/>
      <w:pPr>
        <w:ind w:left="18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42A59E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F6C41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3A1F76">
      <w:start w:val="1"/>
      <w:numFmt w:val="lowerRoman"/>
      <w:lvlText w:val="%6."/>
      <w:lvlJc w:val="left"/>
      <w:pPr>
        <w:ind w:left="39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D0F486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6C684C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9693D0">
      <w:start w:val="1"/>
      <w:numFmt w:val="lowerRoman"/>
      <w:lvlText w:val="%9."/>
      <w:lvlJc w:val="left"/>
      <w:pPr>
        <w:ind w:left="61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A0644DC"/>
    <w:multiLevelType w:val="multilevel"/>
    <w:tmpl w:val="EDD0C2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4035A30"/>
    <w:multiLevelType w:val="hybridMultilevel"/>
    <w:tmpl w:val="72D4B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72A5A"/>
    <w:multiLevelType w:val="multilevel"/>
    <w:tmpl w:val="F606D8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5561981"/>
    <w:multiLevelType w:val="multilevel"/>
    <w:tmpl w:val="4B50B3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74943C8"/>
    <w:multiLevelType w:val="hybridMultilevel"/>
    <w:tmpl w:val="28362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C22D4"/>
    <w:multiLevelType w:val="multilevel"/>
    <w:tmpl w:val="D4B6C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56B5694"/>
    <w:multiLevelType w:val="multilevel"/>
    <w:tmpl w:val="746495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7FC8787E"/>
    <w:multiLevelType w:val="hybridMultilevel"/>
    <w:tmpl w:val="99EEC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13"/>
  </w:num>
  <w:num w:numId="7">
    <w:abstractNumId w:val="10"/>
  </w:num>
  <w:num w:numId="8">
    <w:abstractNumId w:val="2"/>
  </w:num>
  <w:num w:numId="9">
    <w:abstractNumId w:val="11"/>
  </w:num>
  <w:num w:numId="10">
    <w:abstractNumId w:val="14"/>
  </w:num>
  <w:num w:numId="11">
    <w:abstractNumId w:val="8"/>
  </w:num>
  <w:num w:numId="12">
    <w:abstractNumId w:val="3"/>
  </w:num>
  <w:num w:numId="13">
    <w:abstractNumId w:val="0"/>
  </w:num>
  <w:num w:numId="14">
    <w:abstractNumId w:val="6"/>
  </w:num>
  <w:num w:numId="15">
    <w:abstractNumId w:val="5"/>
    <w:lvlOverride w:ilvl="0">
      <w:startOverride w:val="3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70"/>
    <w:rsid w:val="000521AA"/>
    <w:rsid w:val="000546D4"/>
    <w:rsid w:val="00055A69"/>
    <w:rsid w:val="000E631A"/>
    <w:rsid w:val="00125D01"/>
    <w:rsid w:val="001308EB"/>
    <w:rsid w:val="00132228"/>
    <w:rsid w:val="00133A6F"/>
    <w:rsid w:val="00152FEE"/>
    <w:rsid w:val="0017245D"/>
    <w:rsid w:val="00184A5F"/>
    <w:rsid w:val="001A7508"/>
    <w:rsid w:val="001C5827"/>
    <w:rsid w:val="00254E26"/>
    <w:rsid w:val="002647D2"/>
    <w:rsid w:val="00286441"/>
    <w:rsid w:val="002B5B8B"/>
    <w:rsid w:val="002D6F04"/>
    <w:rsid w:val="002D719C"/>
    <w:rsid w:val="00310A32"/>
    <w:rsid w:val="00310B5F"/>
    <w:rsid w:val="00321CF3"/>
    <w:rsid w:val="00330DB8"/>
    <w:rsid w:val="003454F5"/>
    <w:rsid w:val="003546D2"/>
    <w:rsid w:val="003918B7"/>
    <w:rsid w:val="003B30C1"/>
    <w:rsid w:val="003E7065"/>
    <w:rsid w:val="004018B6"/>
    <w:rsid w:val="00406619"/>
    <w:rsid w:val="00407963"/>
    <w:rsid w:val="00460503"/>
    <w:rsid w:val="004906B2"/>
    <w:rsid w:val="00495B67"/>
    <w:rsid w:val="004B4151"/>
    <w:rsid w:val="004B6449"/>
    <w:rsid w:val="004D35E2"/>
    <w:rsid w:val="0050381A"/>
    <w:rsid w:val="005D0560"/>
    <w:rsid w:val="005E1C00"/>
    <w:rsid w:val="005E58B0"/>
    <w:rsid w:val="005F1457"/>
    <w:rsid w:val="0062333A"/>
    <w:rsid w:val="006379C1"/>
    <w:rsid w:val="00680890"/>
    <w:rsid w:val="006C1B61"/>
    <w:rsid w:val="006D29F4"/>
    <w:rsid w:val="006D7638"/>
    <w:rsid w:val="006F0900"/>
    <w:rsid w:val="0070086D"/>
    <w:rsid w:val="007054AD"/>
    <w:rsid w:val="00734618"/>
    <w:rsid w:val="007727CA"/>
    <w:rsid w:val="007810B2"/>
    <w:rsid w:val="00781579"/>
    <w:rsid w:val="00791379"/>
    <w:rsid w:val="007B58C0"/>
    <w:rsid w:val="007B6C2F"/>
    <w:rsid w:val="007F4370"/>
    <w:rsid w:val="00826FD5"/>
    <w:rsid w:val="00847247"/>
    <w:rsid w:val="00867EEF"/>
    <w:rsid w:val="008C37F4"/>
    <w:rsid w:val="008C669D"/>
    <w:rsid w:val="008D08ED"/>
    <w:rsid w:val="008E69DA"/>
    <w:rsid w:val="008F7C4F"/>
    <w:rsid w:val="00904BA2"/>
    <w:rsid w:val="00962708"/>
    <w:rsid w:val="009E367E"/>
    <w:rsid w:val="009E6699"/>
    <w:rsid w:val="009F0863"/>
    <w:rsid w:val="00A01DA1"/>
    <w:rsid w:val="00A34EDD"/>
    <w:rsid w:val="00A572AC"/>
    <w:rsid w:val="00AB4A0B"/>
    <w:rsid w:val="00AF42DB"/>
    <w:rsid w:val="00B2621B"/>
    <w:rsid w:val="00B52C73"/>
    <w:rsid w:val="00B82F64"/>
    <w:rsid w:val="00BB459A"/>
    <w:rsid w:val="00BF032F"/>
    <w:rsid w:val="00C17AB0"/>
    <w:rsid w:val="00C718B9"/>
    <w:rsid w:val="00CB29F7"/>
    <w:rsid w:val="00CC7158"/>
    <w:rsid w:val="00CD5A5E"/>
    <w:rsid w:val="00CF023A"/>
    <w:rsid w:val="00CF717D"/>
    <w:rsid w:val="00D01B59"/>
    <w:rsid w:val="00D15CF5"/>
    <w:rsid w:val="00D2170C"/>
    <w:rsid w:val="00DC2FBC"/>
    <w:rsid w:val="00DD19AD"/>
    <w:rsid w:val="00DF3897"/>
    <w:rsid w:val="00E00A74"/>
    <w:rsid w:val="00E64EF7"/>
    <w:rsid w:val="00E71A60"/>
    <w:rsid w:val="00E83E0C"/>
    <w:rsid w:val="00E9359E"/>
    <w:rsid w:val="00EA297D"/>
    <w:rsid w:val="00EC3409"/>
    <w:rsid w:val="00EE4D7B"/>
    <w:rsid w:val="00F038F0"/>
    <w:rsid w:val="00F0776D"/>
    <w:rsid w:val="00F62763"/>
    <w:rsid w:val="00F63ABC"/>
    <w:rsid w:val="00F6532F"/>
    <w:rsid w:val="00F660FE"/>
    <w:rsid w:val="00F7126B"/>
    <w:rsid w:val="00FB3430"/>
    <w:rsid w:val="00FB51C3"/>
    <w:rsid w:val="00FD26B5"/>
    <w:rsid w:val="00FD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513"/>
        <w:tab w:val="right" w:pos="9026"/>
      </w:tabs>
    </w:pPr>
  </w:style>
  <w:style w:type="paragraph" w:styleId="Zhlav">
    <w:name w:val="header"/>
    <w:basedOn w:val="Zhlavazpat"/>
  </w:style>
  <w:style w:type="paragraph" w:styleId="Zpat">
    <w:name w:val="footer"/>
    <w:basedOn w:val="Normln"/>
    <w:link w:val="ZpatChar"/>
    <w:uiPriority w:val="99"/>
    <w:unhideWhenUsed/>
    <w:rsid w:val="008F7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C4F"/>
    <w:rPr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7727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27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27CA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27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27CA"/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7C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962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1DA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1DA1"/>
    <w:rPr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1DA1"/>
    <w:rPr>
      <w:vertAlign w:val="superscript"/>
    </w:rPr>
  </w:style>
  <w:style w:type="paragraph" w:styleId="Bezmezer">
    <w:name w:val="No Spacing"/>
    <w:rsid w:val="00A01DA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u w:color="000000"/>
      <w:bdr w:val="nil"/>
      <w:lang w:eastAsia="cs-CZ"/>
    </w:rPr>
  </w:style>
  <w:style w:type="numbering" w:customStyle="1" w:styleId="Importovanstyl2">
    <w:name w:val="Importovaný styl 2"/>
    <w:rsid w:val="00A01DA1"/>
    <w:pPr>
      <w:numPr>
        <w:numId w:val="12"/>
      </w:numPr>
    </w:pPr>
  </w:style>
  <w:style w:type="numbering" w:customStyle="1" w:styleId="Importovanstyl1">
    <w:name w:val="Importovaný styl 1"/>
    <w:rsid w:val="00A01DA1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513"/>
        <w:tab w:val="right" w:pos="9026"/>
      </w:tabs>
    </w:pPr>
  </w:style>
  <w:style w:type="paragraph" w:styleId="Zhlav">
    <w:name w:val="header"/>
    <w:basedOn w:val="Zhlavazpat"/>
  </w:style>
  <w:style w:type="paragraph" w:styleId="Zpat">
    <w:name w:val="footer"/>
    <w:basedOn w:val="Normln"/>
    <w:link w:val="ZpatChar"/>
    <w:uiPriority w:val="99"/>
    <w:unhideWhenUsed/>
    <w:rsid w:val="008F7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C4F"/>
    <w:rPr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7727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27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27CA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27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27CA"/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7C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962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1DA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1DA1"/>
    <w:rPr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1DA1"/>
    <w:rPr>
      <w:vertAlign w:val="superscript"/>
    </w:rPr>
  </w:style>
  <w:style w:type="paragraph" w:styleId="Bezmezer">
    <w:name w:val="No Spacing"/>
    <w:rsid w:val="00A01DA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u w:color="000000"/>
      <w:bdr w:val="nil"/>
      <w:lang w:eastAsia="cs-CZ"/>
    </w:rPr>
  </w:style>
  <w:style w:type="numbering" w:customStyle="1" w:styleId="Importovanstyl2">
    <w:name w:val="Importovaný styl 2"/>
    <w:rsid w:val="00A01DA1"/>
    <w:pPr>
      <w:numPr>
        <w:numId w:val="12"/>
      </w:numPr>
    </w:pPr>
  </w:style>
  <w:style w:type="numbering" w:customStyle="1" w:styleId="Importovanstyl1">
    <w:name w:val="Importovaný styl 1"/>
    <w:rsid w:val="00A01DA1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18771-A10B-466D-A3DA-F7E0AEC4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Adéla Geletová</dc:creator>
  <cp:lastModifiedBy>Adéla Geletová</cp:lastModifiedBy>
  <cp:revision>12</cp:revision>
  <cp:lastPrinted>2023-03-09T12:35:00Z</cp:lastPrinted>
  <dcterms:created xsi:type="dcterms:W3CDTF">2021-02-17T06:48:00Z</dcterms:created>
  <dcterms:modified xsi:type="dcterms:W3CDTF">2023-03-14T08:02:00Z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