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2" w:rsidRPr="00671433" w:rsidRDefault="00AF42A2" w:rsidP="00671433">
      <w:pPr>
        <w:pBdr>
          <w:bottom w:val="single" w:sz="4" w:space="1" w:color="auto"/>
        </w:pBdr>
        <w:shd w:val="clear" w:color="auto" w:fill="FFFFFF"/>
        <w:spacing w:after="0" w:line="585" w:lineRule="atLeast"/>
        <w:jc w:val="center"/>
        <w:outlineLvl w:val="0"/>
        <w:rPr>
          <w:rFonts w:ascii="Arial" w:eastAsia="Times New Roman" w:hAnsi="Arial" w:cs="Arial"/>
          <w:b/>
          <w:caps/>
          <w:spacing w:val="3"/>
          <w:kern w:val="36"/>
          <w:szCs w:val="36"/>
          <w:lang w:eastAsia="cs-CZ"/>
        </w:rPr>
      </w:pPr>
      <w:r w:rsidRPr="00671433">
        <w:rPr>
          <w:rFonts w:ascii="Arial" w:eastAsia="Times New Roman" w:hAnsi="Arial" w:cs="Arial"/>
          <w:b/>
          <w:caps/>
          <w:spacing w:val="3"/>
          <w:kern w:val="36"/>
          <w:szCs w:val="36"/>
          <w:lang w:eastAsia="cs-CZ"/>
        </w:rPr>
        <w:t>SAZEBNÍK ÚHRAD ZA VYHLEDÁNÍ, ZPRACOVÁNÍ A POSKYTNUTÍ INFORMACE</w:t>
      </w:r>
    </w:p>
    <w:p w:rsidR="00AF42A2" w:rsidRPr="00671433" w:rsidRDefault="00AF42A2" w:rsidP="00671433">
      <w:pPr>
        <w:spacing w:after="75" w:line="390" w:lineRule="atLeast"/>
        <w:jc w:val="center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Sazebník úhrad za informace poskytované podle zákona č. 106/1999 Sb., o svobodném přístupu k informacím, ve znění pozdějších předpisů, schválený usnesením RMČ č. 1802/20 ze dne 8. 9. 2020</w:t>
      </w: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br/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Materiálové náklady</w:t>
      </w:r>
      <w:bookmarkStart w:id="0" w:name="_GoBack"/>
      <w:bookmarkEnd w:id="0"/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1. Pořizování kopií                      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jednostranná kopie černobílá    A4                                   2,-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jednostranná kopie barevná      A4                                   4,- Kč          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oboustranná kopie černobílá     A4                                   3,-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oboustranná kopie barevná       A4                                   6,-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jednostranná kopie černobílá    A3                                   2,-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jednostranná kopie barevná      A3                                   6,-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oboustranná kopie černobílá     A3                                   4,-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oboustranná kopie barevná       A3                                   9,-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ostatní formáty černobílé                                                  dle pořizovacích nákladů          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2. Výtisk z tiskárny                        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jednostranný tisk černobílý       A4                                  2,-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jednostranný tisk barevný         A4                                  4,-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oboustranný tisk černobílý        A4                                  3,-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oboustranný tisk barevný          A4                                  6,-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jednostranný tisk černobílý       A3                                   2,-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jednostranný tisk barevný         A3                                   6,-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lastRenderedPageBreak/>
        <w:t>- oboustranný tisk černobílý        A3                                   4,-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oboustranný tisk barevný          A3                                   9,-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                                                        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3. Pořizování kopií do elektronického záznamu (skenování)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jednostranný formát                  A4                                  2,-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oboustranný formát                   A4                                  3,-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jednostranný formát                  A3                                  2,-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oboustranný formát                   A3                                  4,-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4. Technický nosič dat                 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CD - R                                        ks                                  10,-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DVD                                            ks                                  20,-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 xml:space="preserve">- </w:t>
      </w:r>
      <w:proofErr w:type="spellStart"/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flash</w:t>
      </w:r>
      <w:proofErr w:type="spellEnd"/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 xml:space="preserve"> disk                                    ks                                 dle nákupní ceny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Náklady na vyhledávání a zpracování informace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první hodina                                                                     zdarma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- za každou další i započatou hodinu 270,- Kč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Poštovné za odeslání informace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 xml:space="preserve">- dle aktuálního ceníku České pošty </w:t>
      </w:r>
      <w:proofErr w:type="spellStart"/>
      <w:proofErr w:type="gramStart"/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s.p</w:t>
      </w:r>
      <w:proofErr w:type="spellEnd"/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.</w:t>
      </w:r>
      <w:proofErr w:type="gramEnd"/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                                   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 </w:t>
      </w:r>
    </w:p>
    <w:p w:rsidR="00AF42A2" w:rsidRPr="00671433" w:rsidRDefault="00AF42A2" w:rsidP="00AF42A2">
      <w:pPr>
        <w:spacing w:after="75" w:line="390" w:lineRule="atLeast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Určující podmínky</w:t>
      </w:r>
    </w:p>
    <w:p w:rsidR="00AF42A2" w:rsidRPr="00671433" w:rsidRDefault="00AF42A2" w:rsidP="00AF42A2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Ceny uvedené v tomto sazebníku nepodléhají DPH.</w:t>
      </w:r>
    </w:p>
    <w:p w:rsidR="00AF42A2" w:rsidRPr="00671433" w:rsidRDefault="00AF42A2" w:rsidP="00AF42A2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V případě, že bude za poskytnutí informace požadována úhrada, bude tato skutečnost písemně oznámena i s výší úhrady žadateli, a to před poskytnutím informace. Nebude-li vůči žadateli oznamovací povinnost splněna, zaniká nárok na úhradu nákladů.</w:t>
      </w:r>
    </w:p>
    <w:p w:rsidR="00AF42A2" w:rsidRPr="00671433" w:rsidRDefault="00AF42A2" w:rsidP="00AF42A2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lastRenderedPageBreak/>
        <w:t>Výsledná cena za poskytnutí informace je součtem dílčích cen uvedených v Sazebníku úhrad.</w:t>
      </w:r>
    </w:p>
    <w:p w:rsidR="00AF42A2" w:rsidRPr="00671433" w:rsidRDefault="00AF42A2" w:rsidP="00AF42A2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Nepřesáhnou-li materiálové náklady a poštovné 200,- Kč nebo vyhledávání a zpracování informace 1 hodinu, bude informace zaslána zdarma.</w:t>
      </w:r>
    </w:p>
    <w:p w:rsidR="00AF42A2" w:rsidRPr="00671433" w:rsidRDefault="00AF42A2" w:rsidP="00AF42A2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Sazebník je platný i při uplatnění zákona č. 123/1998 Sb., o právu na informace o životním prostředí, v platném znění.</w:t>
      </w:r>
    </w:p>
    <w:p w:rsidR="00AF42A2" w:rsidRPr="00671433" w:rsidRDefault="00AF42A2" w:rsidP="00AF42A2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Ceny uvedené v sazebníku se nevztahují na vydávání stejnopisů, opisů, fotokopií a výpisů z úředních spisů, za což jsou vybírány správní poplatky podle položky 3 sazebníku správních poplatků, který tvoří přílohu zákona č. 634/2004 Sb. ve znění pozdějších předpisů, o správních poplatcích, ve znění pozdějších předpisů.</w:t>
      </w:r>
    </w:p>
    <w:p w:rsidR="00AF42A2" w:rsidRPr="00671433" w:rsidRDefault="00AF42A2" w:rsidP="00AF42A2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2F2F2F"/>
          <w:sz w:val="23"/>
          <w:szCs w:val="23"/>
          <w:lang w:eastAsia="cs-CZ"/>
        </w:rPr>
      </w:pPr>
      <w:r w:rsidRPr="00671433">
        <w:rPr>
          <w:rFonts w:ascii="Arial" w:eastAsia="Times New Roman" w:hAnsi="Arial" w:cs="Arial"/>
          <w:color w:val="2F2F2F"/>
          <w:sz w:val="23"/>
          <w:szCs w:val="23"/>
          <w:lang w:eastAsia="cs-CZ"/>
        </w:rPr>
        <w:t>Náklady na materiály, které nejsou uvedeny v tomto sazebníku, budou účtovány dle skutečně vynaložených nákladů.</w:t>
      </w:r>
    </w:p>
    <w:p w:rsidR="006E3920" w:rsidRPr="00671433" w:rsidRDefault="006E3920">
      <w:pPr>
        <w:rPr>
          <w:rFonts w:ascii="Arial" w:hAnsi="Arial" w:cs="Arial"/>
        </w:rPr>
      </w:pPr>
    </w:p>
    <w:sectPr w:rsidR="006E3920" w:rsidRPr="00671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57" w:rsidRDefault="00DD6D57" w:rsidP="00AF42A2">
      <w:pPr>
        <w:spacing w:after="0" w:line="240" w:lineRule="auto"/>
      </w:pPr>
      <w:r>
        <w:separator/>
      </w:r>
    </w:p>
  </w:endnote>
  <w:endnote w:type="continuationSeparator" w:id="0">
    <w:p w:rsidR="00DD6D57" w:rsidRDefault="00DD6D57" w:rsidP="00AF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57" w:rsidRDefault="00DD6D57" w:rsidP="00AF42A2">
      <w:pPr>
        <w:spacing w:after="0" w:line="240" w:lineRule="auto"/>
      </w:pPr>
      <w:r>
        <w:separator/>
      </w:r>
    </w:p>
  </w:footnote>
  <w:footnote w:type="continuationSeparator" w:id="0">
    <w:p w:rsidR="00DD6D57" w:rsidRDefault="00DD6D57" w:rsidP="00AF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33" w:rsidRDefault="00671433" w:rsidP="00671433">
    <w:pPr>
      <w:pStyle w:val="Zhlav"/>
    </w:pPr>
  </w:p>
  <w:p w:rsidR="00AF42A2" w:rsidRDefault="00671433" w:rsidP="00671433">
    <w:pPr>
      <w:pStyle w:val="Zhlav"/>
      <w:jc w:val="right"/>
    </w:pPr>
    <w:r>
      <w:t>Dětská skupina Sluníčko, organizační složka MČP6</w:t>
    </w:r>
  </w:p>
  <w:p w:rsidR="00671433" w:rsidRDefault="00671433" w:rsidP="00671433">
    <w:pPr>
      <w:pStyle w:val="Zhlav"/>
      <w:jc w:val="right"/>
    </w:pPr>
    <w:r>
      <w:t>Starostřešovická 79/15, Praha 6, 162 00</w:t>
    </w:r>
  </w:p>
  <w:p w:rsidR="00671433" w:rsidRDefault="00671433" w:rsidP="00671433">
    <w:pPr>
      <w:pStyle w:val="Zhlav"/>
      <w:jc w:val="right"/>
    </w:pPr>
  </w:p>
  <w:p w:rsidR="00671433" w:rsidRDefault="00671433" w:rsidP="00671433">
    <w:pPr>
      <w:pStyle w:val="Zhlav"/>
      <w:jc w:val="right"/>
    </w:pPr>
    <w:r>
      <w:rPr>
        <w:noProof/>
        <w:lang w:eastAsia="cs-CZ"/>
      </w:rPr>
      <w:drawing>
        <wp:inline distT="0" distB="0" distL="0" distR="0" wp14:anchorId="3A300725" wp14:editId="5F8EF18D">
          <wp:extent cx="1440815" cy="500380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1433" w:rsidRDefault="006714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405B"/>
    <w:multiLevelType w:val="multilevel"/>
    <w:tmpl w:val="FA8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A2"/>
    <w:rsid w:val="00082CE1"/>
    <w:rsid w:val="00671433"/>
    <w:rsid w:val="006E3920"/>
    <w:rsid w:val="00AF42A2"/>
    <w:rsid w:val="00D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2A2"/>
  </w:style>
  <w:style w:type="paragraph" w:styleId="Zpat">
    <w:name w:val="footer"/>
    <w:basedOn w:val="Normln"/>
    <w:link w:val="ZpatChar"/>
    <w:uiPriority w:val="99"/>
    <w:unhideWhenUsed/>
    <w:rsid w:val="00AF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2A2"/>
  </w:style>
  <w:style w:type="character" w:customStyle="1" w:styleId="Nadpis1Char">
    <w:name w:val="Nadpis 1 Char"/>
    <w:basedOn w:val="Standardnpsmoodstavce"/>
    <w:link w:val="Nadpis1"/>
    <w:uiPriority w:val="9"/>
    <w:rsid w:val="00AF4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4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F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2A2"/>
  </w:style>
  <w:style w:type="paragraph" w:styleId="Zpat">
    <w:name w:val="footer"/>
    <w:basedOn w:val="Normln"/>
    <w:link w:val="ZpatChar"/>
    <w:uiPriority w:val="99"/>
    <w:unhideWhenUsed/>
    <w:rsid w:val="00AF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2A2"/>
  </w:style>
  <w:style w:type="character" w:customStyle="1" w:styleId="Nadpis1Char">
    <w:name w:val="Nadpis 1 Char"/>
    <w:basedOn w:val="Standardnpsmoodstavce"/>
    <w:link w:val="Nadpis1"/>
    <w:uiPriority w:val="9"/>
    <w:rsid w:val="00AF4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Geletová</dc:creator>
  <cp:lastModifiedBy>Adéla Geletová</cp:lastModifiedBy>
  <cp:revision>2</cp:revision>
  <dcterms:created xsi:type="dcterms:W3CDTF">2023-10-16T11:09:00Z</dcterms:created>
  <dcterms:modified xsi:type="dcterms:W3CDTF">2023-10-16T12:55:00Z</dcterms:modified>
</cp:coreProperties>
</file>